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B6081" w14:textId="2EECB0A3" w:rsidR="00F36BE3" w:rsidRPr="00F36BE3" w:rsidRDefault="00DD5770" w:rsidP="00F36BE3">
      <w:pPr>
        <w:spacing w:after="0" w:line="400" w:lineRule="exact"/>
        <w:jc w:val="center"/>
        <w:rPr>
          <w:rFonts w:ascii="BIZ UDPゴシック" w:eastAsia="BIZ UDPゴシック" w:hAnsi="BIZ UDPゴシック"/>
          <w:b/>
          <w:sz w:val="28"/>
        </w:rPr>
      </w:pPr>
      <w:r w:rsidRPr="008964F4">
        <w:rPr>
          <w:noProof/>
        </w:rPr>
        <w:drawing>
          <wp:anchor distT="0" distB="0" distL="114300" distR="114300" simplePos="0" relativeHeight="251659264" behindDoc="0" locked="0" layoutInCell="1" allowOverlap="1" wp14:anchorId="134A661E" wp14:editId="337A62E6">
            <wp:simplePos x="0" y="0"/>
            <wp:positionH relativeFrom="margin">
              <wp:posOffset>-67310</wp:posOffset>
            </wp:positionH>
            <wp:positionV relativeFrom="paragraph">
              <wp:posOffset>266700</wp:posOffset>
            </wp:positionV>
            <wp:extent cx="1010285" cy="914400"/>
            <wp:effectExtent l="0" t="0" r="0" b="0"/>
            <wp:wrapSquare wrapText="bothSides"/>
            <wp:docPr id="29" name="図 29" descr="C:\Users\ESKANK001\Desktop\顔写真（橋口）mar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KANK001\Desktop\顔写真（橋口）marked.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96" t="8315" r="4414" b="42098"/>
                    <a:stretch/>
                  </pic:blipFill>
                  <pic:spPr bwMode="auto">
                    <a:xfrm>
                      <a:off x="0" y="0"/>
                      <a:ext cx="1010285" cy="9144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6BE3" w:rsidRPr="00F36BE3">
        <w:rPr>
          <w:rFonts w:ascii="BIZ UDPゴシック" w:eastAsia="BIZ UDPゴシック" w:hAnsi="BIZ UDPゴシック" w:hint="eastAsia"/>
          <w:b/>
          <w:sz w:val="28"/>
        </w:rPr>
        <w:t>ごあいさつ</w:t>
      </w:r>
    </w:p>
    <w:p w14:paraId="2265ABD6" w14:textId="77777777" w:rsidR="00F36BE3" w:rsidRDefault="004E4BC9" w:rsidP="00F36BE3">
      <w:pPr>
        <w:spacing w:after="0" w:line="400" w:lineRule="exact"/>
        <w:ind w:firstLineChars="100" w:firstLine="280"/>
        <w:rPr>
          <w:rFonts w:ascii="UD デジタル 教科書体 NP-R" w:eastAsia="UD デジタル 教科書体 NP-R"/>
          <w:sz w:val="28"/>
          <w:szCs w:val="32"/>
        </w:rPr>
      </w:pPr>
      <w:r w:rsidRPr="004E4BC9">
        <w:rPr>
          <w:rFonts w:ascii="UD デジタル 教科書体 NP-R" w:eastAsia="UD デジタル 教科書体 NP-R" w:hint="eastAsia"/>
          <w:sz w:val="28"/>
          <w:szCs w:val="32"/>
        </w:rPr>
        <w:t>本校は、明治１１年教誘小学校として開校し、</w:t>
      </w:r>
      <w:r w:rsidR="009D6FB3">
        <w:rPr>
          <w:rFonts w:ascii="UD デジタル 教科書体 NP-R" w:eastAsia="UD デジタル 教科書体 NP-R" w:hint="eastAsia"/>
          <w:sz w:val="28"/>
          <w:szCs w:val="32"/>
        </w:rPr>
        <w:t>明治１５年に</w:t>
      </w:r>
      <w:r w:rsidRPr="004E4BC9">
        <w:rPr>
          <w:rFonts w:ascii="UD デジタル 教科書体 NP-R" w:eastAsia="UD デジタル 教科書体 NP-R" w:hint="eastAsia"/>
          <w:sz w:val="28"/>
          <w:szCs w:val="32"/>
        </w:rPr>
        <w:t>高木瀬小学校と改称しました。</w:t>
      </w:r>
      <w:r>
        <w:rPr>
          <w:rFonts w:ascii="UD デジタル 教科書体 NP-R" w:eastAsia="UD デジタル 教科書体 NP-R" w:hint="eastAsia"/>
          <w:sz w:val="28"/>
          <w:szCs w:val="32"/>
        </w:rPr>
        <w:t>児童数の増加に伴い、昭和５３年には若楠小学校と分離したものの、その後も佐賀市有数の大規模校として多くの児童の学びを支えてまいりました。開校以来</w:t>
      </w:r>
      <w:r w:rsidR="009D6FB3">
        <w:rPr>
          <w:rFonts w:ascii="UD デジタル 教科書体 NP-R" w:eastAsia="UD デジタル 教科書体 NP-R" w:hint="eastAsia"/>
          <w:sz w:val="28"/>
          <w:szCs w:val="32"/>
        </w:rPr>
        <w:t>、約</w:t>
      </w:r>
      <w:r>
        <w:rPr>
          <w:rFonts w:ascii="UD デジタル 教科書体 NP-R" w:eastAsia="UD デジタル 教科書体 NP-R" w:hint="eastAsia"/>
          <w:sz w:val="28"/>
          <w:szCs w:val="32"/>
        </w:rPr>
        <w:t>１</w:t>
      </w:r>
      <w:r w:rsidR="009D6FB3">
        <w:rPr>
          <w:rFonts w:ascii="UD デジタル 教科書体 NP-R" w:eastAsia="UD デジタル 教科書体 NP-R" w:hint="eastAsia"/>
          <w:sz w:val="28"/>
          <w:szCs w:val="32"/>
        </w:rPr>
        <w:t>４</w:t>
      </w:r>
      <w:r>
        <w:rPr>
          <w:rFonts w:ascii="UD デジタル 教科書体 NP-R" w:eastAsia="UD デジタル 教科書体 NP-R" w:hint="eastAsia"/>
          <w:sz w:val="28"/>
          <w:szCs w:val="32"/>
        </w:rPr>
        <w:t>０年の伝統をもつ大変歴史ある学校です。</w:t>
      </w:r>
    </w:p>
    <w:p w14:paraId="2FBB83C6" w14:textId="77777777" w:rsidR="00E53B30" w:rsidRDefault="00E53B30" w:rsidP="00F36BE3">
      <w:pPr>
        <w:spacing w:after="0" w:line="400" w:lineRule="exact"/>
        <w:ind w:firstLineChars="100" w:firstLine="280"/>
        <w:rPr>
          <w:rFonts w:ascii="UD デジタル 教科書体 NP-R" w:eastAsia="UD デジタル 教科書体 NP-R"/>
          <w:sz w:val="28"/>
          <w:szCs w:val="32"/>
        </w:rPr>
      </w:pPr>
    </w:p>
    <w:p w14:paraId="0B4AEDC7" w14:textId="5C75D6BA" w:rsidR="00DD5770" w:rsidRPr="00DD5770" w:rsidRDefault="00F36BE3" w:rsidP="00F36BE3">
      <w:pPr>
        <w:spacing w:after="0" w:line="400" w:lineRule="exact"/>
        <w:ind w:firstLineChars="100" w:firstLine="280"/>
        <w:rPr>
          <w:rFonts w:ascii="UD デジタル 教科書体 NP-R" w:eastAsia="UD デジタル 教科書体 NP-R"/>
          <w:sz w:val="28"/>
          <w:szCs w:val="32"/>
        </w:rPr>
      </w:pPr>
      <w:r>
        <w:rPr>
          <w:rFonts w:ascii="UD デジタル 教科書体 NP-R" w:eastAsia="UD デジタル 教科書体 NP-R" w:hint="eastAsia"/>
          <w:sz w:val="28"/>
          <w:szCs w:val="32"/>
        </w:rPr>
        <w:t>さて、</w:t>
      </w:r>
      <w:r w:rsidR="00DD5770" w:rsidRPr="00DD5770">
        <w:rPr>
          <w:rFonts w:ascii="UD デジタル 教科書体 NP-R" w:eastAsia="UD デジタル 教科書体 NP-R" w:hint="eastAsia"/>
          <w:sz w:val="28"/>
          <w:szCs w:val="32"/>
        </w:rPr>
        <w:t>令和７年度が、児童数８５７名、３７学級でスタートしました。とても活気に溢れています。</w:t>
      </w:r>
    </w:p>
    <w:p w14:paraId="5490AD4E" w14:textId="77777777" w:rsidR="00DD5770" w:rsidRPr="00DD5770" w:rsidRDefault="00DD5770" w:rsidP="00F36BE3">
      <w:pPr>
        <w:spacing w:after="0" w:line="340" w:lineRule="exact"/>
        <w:ind w:firstLineChars="100" w:firstLine="280"/>
        <w:rPr>
          <w:rFonts w:ascii="UD デジタル 教科書体 NP-R" w:eastAsia="UD デジタル 教科書体 NP-R"/>
          <w:sz w:val="28"/>
          <w:szCs w:val="32"/>
        </w:rPr>
      </w:pPr>
      <w:r w:rsidRPr="00DD5770">
        <w:rPr>
          <w:rFonts w:ascii="UD デジタル 教科書体 NP-R" w:eastAsia="UD デジタル 教科書体 NP-R" w:hint="eastAsia"/>
          <w:sz w:val="28"/>
          <w:szCs w:val="32"/>
        </w:rPr>
        <w:t>今年度は、学校の最上位目標を「全児童に未来社会を生き抜く力を育む」と設定しました。本校では、未来社会を生き抜く力を「主体性」「当事者意識」「確かな学力」と捉えています。</w:t>
      </w:r>
    </w:p>
    <w:p w14:paraId="4D556426" w14:textId="77777777" w:rsidR="00DD5770" w:rsidRPr="00DD5770" w:rsidRDefault="00DD5770" w:rsidP="00F36BE3">
      <w:pPr>
        <w:spacing w:after="0" w:line="340" w:lineRule="exact"/>
        <w:ind w:firstLineChars="100" w:firstLine="280"/>
        <w:rPr>
          <w:rFonts w:ascii="UD デジタル 教科書体 NP-R" w:eastAsia="UD デジタル 教科書体 NP-R"/>
          <w:sz w:val="28"/>
          <w:szCs w:val="32"/>
        </w:rPr>
      </w:pPr>
      <w:r w:rsidRPr="00DD5770">
        <w:rPr>
          <w:rFonts w:ascii="UD デジタル 教科書体 NP-R" w:eastAsia="UD デジタル 教科書体 NP-R" w:hint="eastAsia"/>
          <w:sz w:val="28"/>
          <w:szCs w:val="32"/>
        </w:rPr>
        <w:t>どのような時代、どのような社会になろうとも、ひとりひとりが自分の人生をより良く、たくましく、そして豊かに生きていくことができるよう上記３つの力を付けることを学校の最上位目標としました。日々の授業はもちろんのこと、学校行事や教職員の関わり方に至るまで、見直し、改善に努めていきます。</w:t>
      </w:r>
    </w:p>
    <w:p w14:paraId="5FEFE556" w14:textId="77777777" w:rsidR="00DD5770" w:rsidRPr="00906DB1" w:rsidRDefault="00DD5770" w:rsidP="00F36BE3">
      <w:pPr>
        <w:spacing w:after="0" w:line="400" w:lineRule="exact"/>
        <w:ind w:left="1" w:firstLineChars="100" w:firstLine="280"/>
        <w:rPr>
          <w:rFonts w:ascii="UD デジタル 教科書体 NP-R" w:eastAsia="UD デジタル 教科書体 NP-R"/>
          <w:sz w:val="28"/>
          <w:szCs w:val="32"/>
        </w:rPr>
      </w:pPr>
      <w:r w:rsidRPr="00DD5770">
        <w:rPr>
          <w:rFonts w:ascii="UD デジタル 教科書体 NP-R" w:eastAsia="UD デジタル 教科書体 NP-R" w:hint="eastAsia"/>
          <w:sz w:val="28"/>
          <w:szCs w:val="32"/>
        </w:rPr>
        <w:t>私たちは本気です。「大規模校だから難しい」「いろいろなお考えのご家庭があるからできない」ではなく、子どもたちを真ん中に学校と家庭が両輪になり、子どもたちの育ちを支えていきたいと思っています。</w:t>
      </w:r>
    </w:p>
    <w:p w14:paraId="113E04CA" w14:textId="77777777" w:rsidR="00DD5770" w:rsidRPr="009D6FB3" w:rsidRDefault="00DD5770" w:rsidP="00F36BE3">
      <w:pPr>
        <w:spacing w:after="0" w:line="400" w:lineRule="exact"/>
        <w:rPr>
          <w:rFonts w:ascii="UD デジタル 教科書体 NP-R" w:eastAsia="UD デジタル 教科書体 NP-R"/>
          <w:sz w:val="28"/>
          <w:szCs w:val="32"/>
        </w:rPr>
      </w:pPr>
    </w:p>
    <w:p w14:paraId="393A5C3E" w14:textId="2BD2801C" w:rsidR="00906DB1" w:rsidRDefault="00906DB1" w:rsidP="00F36BE3">
      <w:pPr>
        <w:spacing w:after="0" w:line="400" w:lineRule="exact"/>
        <w:ind w:firstLineChars="100" w:firstLine="280"/>
        <w:rPr>
          <w:rFonts w:ascii="UD デジタル 教科書体 NP-R" w:eastAsia="UD デジタル 教科書体 NP-R"/>
          <w:sz w:val="28"/>
          <w:szCs w:val="32"/>
        </w:rPr>
      </w:pPr>
      <w:r>
        <w:rPr>
          <w:rFonts w:ascii="UD デジタル 教科書体 NP-R" w:eastAsia="UD デジタル 教科書体 NP-R" w:hint="eastAsia"/>
          <w:sz w:val="28"/>
          <w:szCs w:val="32"/>
        </w:rPr>
        <w:t>そのために、次の２点をキーワードとして、教育活動を進めてまいります。</w:t>
      </w:r>
    </w:p>
    <w:p w14:paraId="6BCD0D26" w14:textId="77777777" w:rsidR="00F36BE3" w:rsidRPr="00F36BE3" w:rsidRDefault="00906DB1" w:rsidP="00F36BE3">
      <w:pPr>
        <w:spacing w:after="0" w:line="400" w:lineRule="exact"/>
        <w:rPr>
          <w:rFonts w:ascii="BIZ UDPゴシック" w:eastAsia="BIZ UDPゴシック" w:hAnsi="BIZ UDPゴシック"/>
          <w:b/>
          <w:sz w:val="28"/>
          <w:szCs w:val="32"/>
        </w:rPr>
      </w:pPr>
      <w:r w:rsidRPr="00F36BE3">
        <w:rPr>
          <w:rFonts w:ascii="BIZ UDPゴシック" w:eastAsia="BIZ UDPゴシック" w:hAnsi="BIZ UDPゴシック" w:hint="eastAsia"/>
          <w:b/>
          <w:sz w:val="28"/>
          <w:szCs w:val="32"/>
        </w:rPr>
        <w:t>①</w:t>
      </w:r>
      <w:r w:rsidR="00F36BE3" w:rsidRPr="00F36BE3">
        <w:rPr>
          <w:rFonts w:ascii="BIZ UDPゴシック" w:eastAsia="BIZ UDPゴシック" w:hAnsi="BIZ UDPゴシック" w:hint="eastAsia"/>
          <w:b/>
          <w:sz w:val="28"/>
          <w:szCs w:val="32"/>
        </w:rPr>
        <w:t>自分で考え、自分で決めて、自分で総括する</w:t>
      </w:r>
    </w:p>
    <w:p w14:paraId="347E4ED6" w14:textId="77777777" w:rsidR="00F36BE3" w:rsidRDefault="00F36BE3" w:rsidP="00F36BE3">
      <w:pPr>
        <w:spacing w:after="0" w:line="400" w:lineRule="exact"/>
        <w:ind w:left="560" w:hangingChars="200" w:hanging="560"/>
        <w:rPr>
          <w:rFonts w:ascii="UD デジタル 教科書体 NP-R" w:eastAsia="UD デジタル 教科書体 NP-R"/>
          <w:sz w:val="28"/>
          <w:szCs w:val="32"/>
        </w:rPr>
      </w:pPr>
      <w:r w:rsidRPr="00906DB1">
        <w:rPr>
          <w:rFonts w:ascii="UD デジタル 教科書体 NP-R" w:eastAsia="UD デジタル 教科書体 NP-R" w:hint="eastAsia"/>
          <w:sz w:val="28"/>
          <w:szCs w:val="32"/>
        </w:rPr>
        <w:t xml:space="preserve">　</w:t>
      </w:r>
      <w:r>
        <w:rPr>
          <w:rFonts w:ascii="UD デジタル 教科書体 NP-R" w:eastAsia="UD デジタル 教科書体 NP-R" w:hint="eastAsia"/>
          <w:sz w:val="28"/>
          <w:szCs w:val="32"/>
        </w:rPr>
        <w:t xml:space="preserve">　自分の人生を後悔なくよりよく生きるために、「思考―選択・決定―総括」を繰り返し、「自己決定力」を育むことで「自己肯定感」を高めていきます。</w:t>
      </w:r>
    </w:p>
    <w:p w14:paraId="42A097E4" w14:textId="77777777" w:rsidR="00F36BE3" w:rsidRDefault="00906DB1" w:rsidP="00F36BE3">
      <w:pPr>
        <w:spacing w:after="0" w:line="400" w:lineRule="exact"/>
        <w:rPr>
          <w:rFonts w:ascii="UD デジタル 教科書体 NP-R" w:eastAsia="UD デジタル 教科書体 NP-R"/>
          <w:sz w:val="28"/>
          <w:szCs w:val="32"/>
        </w:rPr>
      </w:pPr>
      <w:r w:rsidRPr="00F36BE3">
        <w:rPr>
          <w:rFonts w:ascii="BIZ UDPゴシック" w:eastAsia="BIZ UDPゴシック" w:hAnsi="BIZ UDPゴシック" w:hint="eastAsia"/>
          <w:b/>
          <w:sz w:val="28"/>
          <w:szCs w:val="32"/>
        </w:rPr>
        <w:t>②</w:t>
      </w:r>
      <w:r w:rsidR="00F36BE3" w:rsidRPr="00F36BE3">
        <w:rPr>
          <w:rFonts w:ascii="BIZ UDPゴシック" w:eastAsia="BIZ UDPゴシック" w:hAnsi="BIZ UDPゴシック" w:hint="eastAsia"/>
          <w:b/>
          <w:sz w:val="28"/>
          <w:szCs w:val="32"/>
        </w:rPr>
        <w:t>「時を守り、場を清め、礼を正す」</w:t>
      </w:r>
      <w:r w:rsidR="00F36BE3" w:rsidRPr="00906DB1">
        <w:rPr>
          <w:rFonts w:ascii="UD デジタル 教科書体 NP-R" w:eastAsia="UD デジタル 教科書体 NP-R" w:hint="eastAsia"/>
          <w:sz w:val="28"/>
          <w:szCs w:val="32"/>
        </w:rPr>
        <w:t xml:space="preserve">　</w:t>
      </w:r>
    </w:p>
    <w:p w14:paraId="25EFE703" w14:textId="77777777" w:rsidR="00F36BE3" w:rsidRPr="00906DB1" w:rsidRDefault="00F36BE3" w:rsidP="00F36BE3">
      <w:pPr>
        <w:spacing w:after="0" w:line="400" w:lineRule="exact"/>
        <w:ind w:left="560" w:hangingChars="200" w:hanging="560"/>
        <w:rPr>
          <w:rFonts w:ascii="UD デジタル 教科書体 NP-R" w:eastAsia="UD デジタル 教科書体 NP-R"/>
          <w:sz w:val="28"/>
          <w:szCs w:val="32"/>
        </w:rPr>
      </w:pPr>
      <w:r>
        <w:rPr>
          <w:rFonts w:ascii="UD デジタル 教科書体 NP-R" w:eastAsia="UD デジタル 教科書体 NP-R" w:hint="eastAsia"/>
          <w:sz w:val="28"/>
          <w:szCs w:val="32"/>
        </w:rPr>
        <w:t xml:space="preserve">　　「国民教育の師父」と呼ばれた哲学者、森　信三（もり　のぶぞう）の言葉です。人間形成の土台として規範意識の醸成を図ります。</w:t>
      </w:r>
    </w:p>
    <w:p w14:paraId="54566D52" w14:textId="10CEE252" w:rsidR="00906DB1" w:rsidRDefault="00906DB1" w:rsidP="00F36BE3">
      <w:pPr>
        <w:spacing w:after="0" w:line="400" w:lineRule="exact"/>
        <w:rPr>
          <w:rFonts w:ascii="UD デジタル 教科書体 NP-R" w:eastAsia="UD デジタル 教科書体 NP-R"/>
          <w:sz w:val="28"/>
          <w:szCs w:val="32"/>
        </w:rPr>
      </w:pPr>
    </w:p>
    <w:p w14:paraId="5556E5A4" w14:textId="76CA62A2" w:rsidR="006668B6" w:rsidRDefault="00F36BE3" w:rsidP="00E53B30">
      <w:pPr>
        <w:spacing w:after="0" w:line="400" w:lineRule="exact"/>
        <w:ind w:left="1"/>
        <w:rPr>
          <w:rFonts w:ascii="UD デジタル 教科書体 NP-R" w:eastAsia="UD デジタル 教科書体 NP-R"/>
          <w:sz w:val="28"/>
          <w:szCs w:val="32"/>
        </w:rPr>
      </w:pPr>
      <w:r>
        <w:rPr>
          <w:rFonts w:ascii="UD デジタル 教科書体 NP-R" w:eastAsia="UD デジタル 教科書体 NP-R" w:hint="eastAsia"/>
          <w:sz w:val="28"/>
          <w:szCs w:val="32"/>
        </w:rPr>
        <w:t xml:space="preserve">　学校サポーター（保護者）の皆様、地域の皆様と共に</w:t>
      </w:r>
      <w:r w:rsidR="00E53B30">
        <w:rPr>
          <w:rFonts w:ascii="UD デジタル 教科書体 NP-R" w:eastAsia="UD デジタル 教科書体 NP-R" w:hint="eastAsia"/>
          <w:sz w:val="28"/>
          <w:szCs w:val="32"/>
        </w:rPr>
        <w:t>一人一人の子ども達がこれからの未来社会を自分らしく生き生きと豊かに生きていけるよう力を育んでいきたいと思います。お力添えをよろしくお願いします。</w:t>
      </w:r>
      <w:bookmarkStart w:id="0" w:name="_GoBack"/>
      <w:bookmarkEnd w:id="0"/>
    </w:p>
    <w:sectPr w:rsidR="006668B6" w:rsidSect="00F36B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50A10" w14:textId="77777777" w:rsidR="00291128" w:rsidRDefault="00291128" w:rsidP="00906DB1">
      <w:pPr>
        <w:spacing w:after="0" w:line="240" w:lineRule="auto"/>
      </w:pPr>
      <w:r>
        <w:separator/>
      </w:r>
    </w:p>
  </w:endnote>
  <w:endnote w:type="continuationSeparator" w:id="0">
    <w:p w14:paraId="5C5A381C" w14:textId="77777777" w:rsidR="00291128" w:rsidRDefault="00291128" w:rsidP="0090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37379" w14:textId="77777777" w:rsidR="00291128" w:rsidRDefault="00291128" w:rsidP="00906DB1">
      <w:pPr>
        <w:spacing w:after="0" w:line="240" w:lineRule="auto"/>
      </w:pPr>
      <w:r>
        <w:separator/>
      </w:r>
    </w:p>
  </w:footnote>
  <w:footnote w:type="continuationSeparator" w:id="0">
    <w:p w14:paraId="30CCF4A8" w14:textId="77777777" w:rsidR="00291128" w:rsidRDefault="00291128" w:rsidP="00906D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C9"/>
    <w:rsid w:val="00243D89"/>
    <w:rsid w:val="00291128"/>
    <w:rsid w:val="004E4BC9"/>
    <w:rsid w:val="00643575"/>
    <w:rsid w:val="006668B6"/>
    <w:rsid w:val="00776DFA"/>
    <w:rsid w:val="00906DB1"/>
    <w:rsid w:val="009D6FB3"/>
    <w:rsid w:val="00A86872"/>
    <w:rsid w:val="00DD5770"/>
    <w:rsid w:val="00E311B0"/>
    <w:rsid w:val="00E53B30"/>
    <w:rsid w:val="00F36BE3"/>
    <w:rsid w:val="00F4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AB472"/>
  <w15:chartTrackingRefBased/>
  <w15:docId w15:val="{3BC2E5C3-FA28-4CEB-9538-09052D60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B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4B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4BC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E4B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4B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4B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4B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4B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4B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4B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4B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4BC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E4B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4B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4B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4B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4B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4B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4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4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4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BC9"/>
    <w:pPr>
      <w:spacing w:before="160"/>
      <w:jc w:val="center"/>
    </w:pPr>
    <w:rPr>
      <w:i/>
      <w:iCs/>
      <w:color w:val="404040" w:themeColor="text1" w:themeTint="BF"/>
    </w:rPr>
  </w:style>
  <w:style w:type="character" w:customStyle="1" w:styleId="a8">
    <w:name w:val="引用文 (文字)"/>
    <w:basedOn w:val="a0"/>
    <w:link w:val="a7"/>
    <w:uiPriority w:val="29"/>
    <w:rsid w:val="004E4BC9"/>
    <w:rPr>
      <w:i/>
      <w:iCs/>
      <w:color w:val="404040" w:themeColor="text1" w:themeTint="BF"/>
    </w:rPr>
  </w:style>
  <w:style w:type="paragraph" w:styleId="a9">
    <w:name w:val="List Paragraph"/>
    <w:basedOn w:val="a"/>
    <w:uiPriority w:val="34"/>
    <w:qFormat/>
    <w:rsid w:val="004E4BC9"/>
    <w:pPr>
      <w:ind w:left="720"/>
      <w:contextualSpacing/>
    </w:pPr>
  </w:style>
  <w:style w:type="character" w:styleId="21">
    <w:name w:val="Intense Emphasis"/>
    <w:basedOn w:val="a0"/>
    <w:uiPriority w:val="21"/>
    <w:qFormat/>
    <w:rsid w:val="004E4BC9"/>
    <w:rPr>
      <w:i/>
      <w:iCs/>
      <w:color w:val="0F4761" w:themeColor="accent1" w:themeShade="BF"/>
    </w:rPr>
  </w:style>
  <w:style w:type="paragraph" w:styleId="22">
    <w:name w:val="Intense Quote"/>
    <w:basedOn w:val="a"/>
    <w:next w:val="a"/>
    <w:link w:val="23"/>
    <w:uiPriority w:val="30"/>
    <w:qFormat/>
    <w:rsid w:val="004E4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4BC9"/>
    <w:rPr>
      <w:i/>
      <w:iCs/>
      <w:color w:val="0F4761" w:themeColor="accent1" w:themeShade="BF"/>
    </w:rPr>
  </w:style>
  <w:style w:type="character" w:styleId="24">
    <w:name w:val="Intense Reference"/>
    <w:basedOn w:val="a0"/>
    <w:uiPriority w:val="32"/>
    <w:qFormat/>
    <w:rsid w:val="004E4BC9"/>
    <w:rPr>
      <w:b/>
      <w:bCs/>
      <w:smallCaps/>
      <w:color w:val="0F4761" w:themeColor="accent1" w:themeShade="BF"/>
      <w:spacing w:val="5"/>
    </w:rPr>
  </w:style>
  <w:style w:type="paragraph" w:styleId="aa">
    <w:name w:val="header"/>
    <w:basedOn w:val="a"/>
    <w:link w:val="ab"/>
    <w:uiPriority w:val="99"/>
    <w:unhideWhenUsed/>
    <w:rsid w:val="00906DB1"/>
    <w:pPr>
      <w:tabs>
        <w:tab w:val="center" w:pos="4252"/>
        <w:tab w:val="right" w:pos="8504"/>
      </w:tabs>
      <w:snapToGrid w:val="0"/>
    </w:pPr>
  </w:style>
  <w:style w:type="character" w:customStyle="1" w:styleId="ab">
    <w:name w:val="ヘッダー (文字)"/>
    <w:basedOn w:val="a0"/>
    <w:link w:val="aa"/>
    <w:uiPriority w:val="99"/>
    <w:rsid w:val="00906DB1"/>
  </w:style>
  <w:style w:type="paragraph" w:styleId="ac">
    <w:name w:val="footer"/>
    <w:basedOn w:val="a"/>
    <w:link w:val="ad"/>
    <w:uiPriority w:val="99"/>
    <w:unhideWhenUsed/>
    <w:rsid w:val="00906DB1"/>
    <w:pPr>
      <w:tabs>
        <w:tab w:val="center" w:pos="4252"/>
        <w:tab w:val="right" w:pos="8504"/>
      </w:tabs>
      <w:snapToGrid w:val="0"/>
    </w:pPr>
  </w:style>
  <w:style w:type="character" w:customStyle="1" w:styleId="ad">
    <w:name w:val="フッター (文字)"/>
    <w:basedOn w:val="a0"/>
    <w:link w:val="ac"/>
    <w:uiPriority w:val="99"/>
    <w:rsid w:val="0090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先生2342</dc:creator>
  <cp:keywords/>
  <dc:description/>
  <cp:lastModifiedBy>T2342</cp:lastModifiedBy>
  <cp:revision>3</cp:revision>
  <dcterms:created xsi:type="dcterms:W3CDTF">2025-05-07T06:32:00Z</dcterms:created>
  <dcterms:modified xsi:type="dcterms:W3CDTF">2025-05-07T07:26:00Z</dcterms:modified>
</cp:coreProperties>
</file>